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BA" w:rsidRDefault="00254DF1">
      <w:r>
        <w:t>ГОРЯЧЕЕ ПРЕДЛОЖЕНИЕ</w:t>
      </w:r>
    </w:p>
    <w:p w:rsidR="00254DF1" w:rsidRDefault="00254DF1"/>
    <w:p w:rsidR="00254DF1" w:rsidRDefault="00254DF1">
      <w:r>
        <w:t>ТОЛЬКО   ДО 15 ИЮНЯ (СКОЛЬКО ДНЕЙ ОСТАЛОСЬ ДО КОНЦА АКЦИИ….)</w:t>
      </w:r>
    </w:p>
    <w:p w:rsidR="00254DF1" w:rsidRDefault="00254DF1"/>
    <w:p w:rsidR="00254DF1" w:rsidRDefault="00254DF1">
      <w:r>
        <w:t xml:space="preserve">При покупке Кассетного павильона Берендей3 (на 48 пчелосемей) опции </w:t>
      </w:r>
    </w:p>
    <w:p w:rsidR="00254DF1" w:rsidRDefault="00254DF1">
      <w:r>
        <w:t xml:space="preserve">Расширенный </w:t>
      </w:r>
      <w:proofErr w:type="spellStart"/>
      <w:r>
        <w:t>корридор</w:t>
      </w:r>
      <w:proofErr w:type="spellEnd"/>
    </w:p>
    <w:p w:rsidR="00254DF1" w:rsidRDefault="00254DF1">
      <w:r>
        <w:t>Отделка 6 мм фанерой</w:t>
      </w:r>
    </w:p>
    <w:p w:rsidR="00254DF1" w:rsidRDefault="00254DF1">
      <w:r>
        <w:t>Свесы</w:t>
      </w:r>
    </w:p>
    <w:p w:rsidR="00254DF1" w:rsidRDefault="00254DF1">
      <w:r>
        <w:t xml:space="preserve">В подарок </w:t>
      </w:r>
    </w:p>
    <w:p w:rsidR="00254DF1" w:rsidRDefault="00254DF1"/>
    <w:p w:rsidR="00254DF1" w:rsidRDefault="00254DF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E:\сайт пасека берендей\павильоны о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пасека берендей\павильоны ос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A7"/>
    <w:rsid w:val="00254DF1"/>
    <w:rsid w:val="002F07A7"/>
    <w:rsid w:val="00A0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2017-05-28T13:11:00Z</dcterms:created>
  <dcterms:modified xsi:type="dcterms:W3CDTF">2017-05-28T13:16:00Z</dcterms:modified>
</cp:coreProperties>
</file>